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AADEAF">
    <v:background id="_x0000_s1025" o:bwmode="white" fillcolor="#aadeaf" o:targetscreensize="800,600">
      <v:fill color2="blue" focus="100%" type="gradient"/>
    </v:background>
  </w:background>
  <w:body>
    <w:p w:rsidR="002B48BC" w:rsidRPr="005F6A56" w:rsidRDefault="002B48BC" w:rsidP="005F6A56">
      <w:pPr>
        <w:pStyle w:val="NormalWeb"/>
        <w:spacing w:before="0" w:beforeAutospacing="0" w:after="0" w:afterAutospacing="0"/>
        <w:jc w:val="center"/>
        <w:rPr>
          <w:b/>
          <w:color w:val="F2F2F2" w:themeColor="background1" w:themeShade="F2"/>
          <w:sz w:val="52"/>
          <w:szCs w:val="52"/>
        </w:rPr>
      </w:pPr>
      <w:r w:rsidRPr="005F6A56">
        <w:rPr>
          <w:b/>
          <w:color w:val="F2F2F2" w:themeColor="background1" w:themeShade="F2"/>
          <w:sz w:val="52"/>
          <w:szCs w:val="52"/>
        </w:rPr>
        <w:t>MTECHTIPS</w:t>
      </w:r>
    </w:p>
    <w:p w:rsidR="002B48BC" w:rsidRDefault="002B48BC" w:rsidP="005F6A56">
      <w:pPr>
        <w:pStyle w:val="NormalWeb"/>
        <w:spacing w:before="0" w:beforeAutospacing="0" w:after="0" w:afterAutospacing="0"/>
        <w:jc w:val="center"/>
        <w:rPr>
          <w:color w:val="000000"/>
          <w:sz w:val="27"/>
          <w:szCs w:val="27"/>
        </w:rPr>
      </w:pPr>
    </w:p>
    <w:p w:rsidR="00474BC0" w:rsidRPr="005F6A56" w:rsidRDefault="00474BC0" w:rsidP="005F6A56">
      <w:pPr>
        <w:pStyle w:val="NormalWeb"/>
        <w:spacing w:before="0" w:beforeAutospacing="0" w:after="0" w:afterAutospacing="0"/>
        <w:jc w:val="center"/>
        <w:rPr>
          <w:color w:val="F2F2F2" w:themeColor="background1" w:themeShade="F2"/>
          <w:sz w:val="40"/>
          <w:szCs w:val="40"/>
        </w:rPr>
      </w:pPr>
      <w:r w:rsidRPr="005F6A56">
        <w:rPr>
          <w:color w:val="F2F2F2" w:themeColor="background1" w:themeShade="F2"/>
          <w:sz w:val="40"/>
          <w:szCs w:val="40"/>
        </w:rPr>
        <w:t>Mtechtips MCX-SX GBPI</w:t>
      </w:r>
      <w:r w:rsidR="00B52518">
        <w:rPr>
          <w:color w:val="F2F2F2" w:themeColor="background1" w:themeShade="F2"/>
          <w:sz w:val="40"/>
          <w:szCs w:val="40"/>
        </w:rPr>
        <w:t xml:space="preserve">NR  intraday trading analysis </w:t>
      </w:r>
      <w:r w:rsidR="00356BBF">
        <w:rPr>
          <w:color w:val="F2F2F2" w:themeColor="background1" w:themeShade="F2"/>
          <w:sz w:val="40"/>
          <w:szCs w:val="40"/>
        </w:rPr>
        <w:t>19</w:t>
      </w:r>
      <w:r w:rsidR="00DD6A97">
        <w:rPr>
          <w:color w:val="F2F2F2" w:themeColor="background1" w:themeShade="F2"/>
          <w:sz w:val="40"/>
          <w:szCs w:val="40"/>
        </w:rPr>
        <w:t>-</w:t>
      </w:r>
      <w:r w:rsidR="002F210C">
        <w:rPr>
          <w:color w:val="F2F2F2" w:themeColor="background1" w:themeShade="F2"/>
          <w:sz w:val="40"/>
          <w:szCs w:val="40"/>
        </w:rPr>
        <w:t>06</w:t>
      </w:r>
      <w:r w:rsidRPr="005F6A56">
        <w:rPr>
          <w:color w:val="F2F2F2" w:themeColor="background1" w:themeShade="F2"/>
          <w:sz w:val="40"/>
          <w:szCs w:val="40"/>
        </w:rPr>
        <w:t>-2013</w:t>
      </w:r>
    </w:p>
    <w:p w:rsidR="002B48BC" w:rsidRDefault="002B48BC" w:rsidP="005F6A56">
      <w:pPr>
        <w:pStyle w:val="NormalWeb"/>
        <w:spacing w:before="0" w:beforeAutospacing="0" w:after="0" w:afterAutospacing="0"/>
        <w:jc w:val="center"/>
        <w:rPr>
          <w:color w:val="000000"/>
          <w:sz w:val="27"/>
          <w:szCs w:val="27"/>
        </w:rPr>
      </w:pPr>
      <w:r>
        <w:rPr>
          <w:noProof/>
          <w:color w:val="000000"/>
          <w:sz w:val="27"/>
          <w:szCs w:val="27"/>
        </w:rPr>
        <w:t>.</w:t>
      </w:r>
    </w:p>
    <w:p w:rsidR="00204D96" w:rsidRDefault="005F6A56" w:rsidP="005F6A56">
      <w:pPr>
        <w:pStyle w:val="NormalWeb"/>
        <w:spacing w:before="0" w:beforeAutospacing="0" w:after="0" w:afterAutospacing="0"/>
        <w:jc w:val="center"/>
        <w:rPr>
          <w:b/>
          <w:color w:val="F2F2F2" w:themeColor="background1" w:themeShade="F2"/>
          <w:sz w:val="36"/>
          <w:szCs w:val="36"/>
        </w:rPr>
      </w:pPr>
      <w:r>
        <w:rPr>
          <w:noProof/>
          <w:color w:val="000000"/>
          <w:sz w:val="27"/>
          <w:szCs w:val="27"/>
          <w:lang w:bidi="hi-IN"/>
        </w:rPr>
        <w:drawing>
          <wp:inline distT="0" distB="0" distL="0" distR="0">
            <wp:extent cx="5613999" cy="1966559"/>
            <wp:effectExtent l="19050" t="0" r="5751" b="0"/>
            <wp:docPr id="3" name="Picture 2" descr="GBPIN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PINR1.JPG"/>
                    <pic:cNvPicPr/>
                  </pic:nvPicPr>
                  <pic:blipFill>
                    <a:blip r:embed="rId6"/>
                    <a:stretch>
                      <a:fillRect/>
                    </a:stretch>
                  </pic:blipFill>
                  <pic:spPr>
                    <a:xfrm>
                      <a:off x="0" y="0"/>
                      <a:ext cx="5615602" cy="1967121"/>
                    </a:xfrm>
                    <a:prstGeom prst="rect">
                      <a:avLst/>
                    </a:prstGeom>
                  </pic:spPr>
                </pic:pic>
              </a:graphicData>
            </a:graphic>
          </wp:inline>
        </w:drawing>
      </w:r>
      <w:r w:rsidR="00534500">
        <w:rPr>
          <w:color w:val="000000"/>
          <w:sz w:val="27"/>
          <w:szCs w:val="27"/>
        </w:rPr>
        <w:br/>
      </w:r>
    </w:p>
    <w:p w:rsidR="00F47014" w:rsidRPr="00707640" w:rsidRDefault="00356BBF" w:rsidP="00356BBF">
      <w:pPr>
        <w:pStyle w:val="NormalWeb"/>
        <w:spacing w:before="0" w:beforeAutospacing="0" w:after="0" w:afterAutospacing="0"/>
        <w:jc w:val="center"/>
        <w:rPr>
          <w:b/>
          <w:sz w:val="36"/>
          <w:szCs w:val="36"/>
        </w:rPr>
      </w:pPr>
      <w:r w:rsidRPr="00356BBF">
        <w:rPr>
          <w:b/>
          <w:color w:val="F2F2F2" w:themeColor="background1" w:themeShade="F2"/>
          <w:sz w:val="36"/>
          <w:szCs w:val="36"/>
        </w:rPr>
        <w:t>Mtechtips gbpinr jun expiry future last closed at 91.84 with gains of 87 paise.in intraday mcxsx pound rupee future made high at 91.96 while low was near 91.total 96 paise intraday range and strong pound heading towards new highs.for tomorrow support now at 91.4 and on upside expect 92.5 to 93 in intraday.</w:t>
      </w:r>
      <w:r w:rsidRPr="00356BBF">
        <w:rPr>
          <w:b/>
          <w:color w:val="F2F2F2" w:themeColor="background1" w:themeShade="F2"/>
          <w:sz w:val="36"/>
          <w:szCs w:val="36"/>
        </w:rPr>
        <w:br/>
      </w:r>
      <w:r w:rsidRPr="00356BBF">
        <w:rPr>
          <w:b/>
          <w:color w:val="F2F2F2" w:themeColor="background1" w:themeShade="F2"/>
          <w:sz w:val="36"/>
          <w:szCs w:val="36"/>
        </w:rPr>
        <w:br/>
        <w:t>WWW.MTECHTIPS.COM</w:t>
      </w:r>
      <w:r w:rsidRPr="00356BBF">
        <w:rPr>
          <w:b/>
          <w:color w:val="F2F2F2" w:themeColor="background1" w:themeShade="F2"/>
          <w:sz w:val="36"/>
          <w:szCs w:val="36"/>
        </w:rPr>
        <w:br/>
        <w:t>07489294118-119</w:t>
      </w:r>
    </w:p>
    <w:sectPr w:rsidR="00F47014" w:rsidRPr="00707640" w:rsidSect="00A80C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B07" w:rsidRDefault="005B5B07" w:rsidP="005F6A56">
      <w:pPr>
        <w:spacing w:after="0" w:line="240" w:lineRule="auto"/>
      </w:pPr>
      <w:r>
        <w:separator/>
      </w:r>
    </w:p>
  </w:endnote>
  <w:endnote w:type="continuationSeparator" w:id="1">
    <w:p w:rsidR="005B5B07" w:rsidRDefault="005B5B07" w:rsidP="005F6A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56" w:rsidRDefault="005F6A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56" w:rsidRDefault="005F6A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56" w:rsidRDefault="005F6A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B07" w:rsidRDefault="005B5B07" w:rsidP="005F6A56">
      <w:pPr>
        <w:spacing w:after="0" w:line="240" w:lineRule="auto"/>
      </w:pPr>
      <w:r>
        <w:separator/>
      </w:r>
    </w:p>
  </w:footnote>
  <w:footnote w:type="continuationSeparator" w:id="1">
    <w:p w:rsidR="005B5B07" w:rsidRDefault="005B5B07" w:rsidP="005F6A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56" w:rsidRDefault="005F6A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67851"/>
      <w:docPartObj>
        <w:docPartGallery w:val="Watermarks"/>
        <w:docPartUnique/>
      </w:docPartObj>
    </w:sdtPr>
    <w:sdtContent>
      <w:p w:rsidR="005F6A56" w:rsidRDefault="00F31B9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40611" o:spid="_x0000_s26625" type="#_x0000_t136" style="position:absolute;margin-left:0;margin-top:0;width:507.6pt;height:152.25pt;rotation:315;z-index:-251658752;mso-position-horizontal:center;mso-position-horizontal-relative:margin;mso-position-vertical:center;mso-position-vertical-relative:margin" o:allowincell="f" fillcolor="#6cf" stroked="f">
              <v:fill opacity=".5"/>
              <v:textpath style="font-family:&quot;Calibri&quot;;font-size:1pt" string="MTECHTIPS"/>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56" w:rsidRDefault="005F6A5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characterSpacingControl w:val="doNotCompress"/>
  <w:hdrShapeDefaults>
    <o:shapedefaults v:ext="edit" spidmax="168962">
      <o:colormru v:ext="edit" colors="#aadeaf"/>
      <o:colormenu v:ext="edit" fillcolor="#aadeaf"/>
    </o:shapedefaults>
    <o:shapelayout v:ext="edit">
      <o:idmap v:ext="edit" data="26"/>
    </o:shapelayout>
  </w:hdrShapeDefaults>
  <w:footnotePr>
    <w:footnote w:id="0"/>
    <w:footnote w:id="1"/>
  </w:footnotePr>
  <w:endnotePr>
    <w:endnote w:id="0"/>
    <w:endnote w:id="1"/>
  </w:endnotePr>
  <w:compat/>
  <w:rsids>
    <w:rsidRoot w:val="002B48BC"/>
    <w:rsid w:val="000240B3"/>
    <w:rsid w:val="00033265"/>
    <w:rsid w:val="00040C62"/>
    <w:rsid w:val="00055181"/>
    <w:rsid w:val="00055D4C"/>
    <w:rsid w:val="00056DBE"/>
    <w:rsid w:val="00062BB6"/>
    <w:rsid w:val="0006353C"/>
    <w:rsid w:val="00076850"/>
    <w:rsid w:val="00087A00"/>
    <w:rsid w:val="000900AA"/>
    <w:rsid w:val="000918CF"/>
    <w:rsid w:val="00097B5A"/>
    <w:rsid w:val="000A19A6"/>
    <w:rsid w:val="000A1F2C"/>
    <w:rsid w:val="000A4AFC"/>
    <w:rsid w:val="000A4C9B"/>
    <w:rsid w:val="000D5A1F"/>
    <w:rsid w:val="000E3497"/>
    <w:rsid w:val="000F483E"/>
    <w:rsid w:val="00102BEF"/>
    <w:rsid w:val="001204AE"/>
    <w:rsid w:val="001533DB"/>
    <w:rsid w:val="00163357"/>
    <w:rsid w:val="00163911"/>
    <w:rsid w:val="0016662E"/>
    <w:rsid w:val="0017334F"/>
    <w:rsid w:val="00181E1A"/>
    <w:rsid w:val="001A1336"/>
    <w:rsid w:val="001C41AA"/>
    <w:rsid w:val="001D4674"/>
    <w:rsid w:val="001D4DF6"/>
    <w:rsid w:val="001D7A22"/>
    <w:rsid w:val="00204D96"/>
    <w:rsid w:val="002410E5"/>
    <w:rsid w:val="002501FF"/>
    <w:rsid w:val="002512A1"/>
    <w:rsid w:val="002572CC"/>
    <w:rsid w:val="00260A3E"/>
    <w:rsid w:val="00282A33"/>
    <w:rsid w:val="002837EC"/>
    <w:rsid w:val="00290CA6"/>
    <w:rsid w:val="00295DE8"/>
    <w:rsid w:val="002A44B6"/>
    <w:rsid w:val="002B3214"/>
    <w:rsid w:val="002B48BC"/>
    <w:rsid w:val="002B7C81"/>
    <w:rsid w:val="002C1E0D"/>
    <w:rsid w:val="002D07D5"/>
    <w:rsid w:val="002E22EC"/>
    <w:rsid w:val="002F210C"/>
    <w:rsid w:val="002F39DD"/>
    <w:rsid w:val="003134B7"/>
    <w:rsid w:val="00323658"/>
    <w:rsid w:val="00346070"/>
    <w:rsid w:val="00350015"/>
    <w:rsid w:val="00352527"/>
    <w:rsid w:val="00356BBF"/>
    <w:rsid w:val="00360017"/>
    <w:rsid w:val="0036222F"/>
    <w:rsid w:val="0036539B"/>
    <w:rsid w:val="00383E7F"/>
    <w:rsid w:val="00394CA6"/>
    <w:rsid w:val="003A44F5"/>
    <w:rsid w:val="003B1573"/>
    <w:rsid w:val="003D5011"/>
    <w:rsid w:val="003E0061"/>
    <w:rsid w:val="003F2416"/>
    <w:rsid w:val="003F2459"/>
    <w:rsid w:val="004131A0"/>
    <w:rsid w:val="0042044A"/>
    <w:rsid w:val="00423AE1"/>
    <w:rsid w:val="0043606A"/>
    <w:rsid w:val="00437E21"/>
    <w:rsid w:val="004527F4"/>
    <w:rsid w:val="00464A78"/>
    <w:rsid w:val="00465D8C"/>
    <w:rsid w:val="00470678"/>
    <w:rsid w:val="004741BA"/>
    <w:rsid w:val="00474BC0"/>
    <w:rsid w:val="004912C8"/>
    <w:rsid w:val="00496007"/>
    <w:rsid w:val="004A036D"/>
    <w:rsid w:val="004A2D3A"/>
    <w:rsid w:val="004B464A"/>
    <w:rsid w:val="004B4AD9"/>
    <w:rsid w:val="004C1DBC"/>
    <w:rsid w:val="004D7BE3"/>
    <w:rsid w:val="004F7CA2"/>
    <w:rsid w:val="005044B7"/>
    <w:rsid w:val="0053111F"/>
    <w:rsid w:val="00534500"/>
    <w:rsid w:val="00535725"/>
    <w:rsid w:val="00536B28"/>
    <w:rsid w:val="0054262D"/>
    <w:rsid w:val="00560BE7"/>
    <w:rsid w:val="0056273B"/>
    <w:rsid w:val="0058101C"/>
    <w:rsid w:val="00592BFD"/>
    <w:rsid w:val="005A1FA6"/>
    <w:rsid w:val="005B147E"/>
    <w:rsid w:val="005B5B07"/>
    <w:rsid w:val="005C25A3"/>
    <w:rsid w:val="005D1378"/>
    <w:rsid w:val="005D5D44"/>
    <w:rsid w:val="005F38BE"/>
    <w:rsid w:val="005F6A56"/>
    <w:rsid w:val="006053FA"/>
    <w:rsid w:val="0061390A"/>
    <w:rsid w:val="006164D8"/>
    <w:rsid w:val="006222FD"/>
    <w:rsid w:val="0062378D"/>
    <w:rsid w:val="00641D59"/>
    <w:rsid w:val="00680EC6"/>
    <w:rsid w:val="0069639E"/>
    <w:rsid w:val="00696410"/>
    <w:rsid w:val="006A0860"/>
    <w:rsid w:val="006A1893"/>
    <w:rsid w:val="006A5DAC"/>
    <w:rsid w:val="006A6307"/>
    <w:rsid w:val="006B2C79"/>
    <w:rsid w:val="006D2F4A"/>
    <w:rsid w:val="006E2B83"/>
    <w:rsid w:val="00703DEC"/>
    <w:rsid w:val="00707640"/>
    <w:rsid w:val="00715DF0"/>
    <w:rsid w:val="007201B5"/>
    <w:rsid w:val="00727AFB"/>
    <w:rsid w:val="0073218A"/>
    <w:rsid w:val="00743A9F"/>
    <w:rsid w:val="007474F3"/>
    <w:rsid w:val="007528A4"/>
    <w:rsid w:val="007549B2"/>
    <w:rsid w:val="00765AFD"/>
    <w:rsid w:val="00771D57"/>
    <w:rsid w:val="00794366"/>
    <w:rsid w:val="007A7A57"/>
    <w:rsid w:val="007B182B"/>
    <w:rsid w:val="007B1B62"/>
    <w:rsid w:val="007B25B6"/>
    <w:rsid w:val="007B341A"/>
    <w:rsid w:val="007D3A6D"/>
    <w:rsid w:val="007E4928"/>
    <w:rsid w:val="008035ED"/>
    <w:rsid w:val="008161EA"/>
    <w:rsid w:val="00816C27"/>
    <w:rsid w:val="008424A7"/>
    <w:rsid w:val="00843C73"/>
    <w:rsid w:val="008454FB"/>
    <w:rsid w:val="00864527"/>
    <w:rsid w:val="00872875"/>
    <w:rsid w:val="008819C4"/>
    <w:rsid w:val="008A19A1"/>
    <w:rsid w:val="008A70C7"/>
    <w:rsid w:val="008A79DE"/>
    <w:rsid w:val="008B7822"/>
    <w:rsid w:val="008C6A17"/>
    <w:rsid w:val="0091146C"/>
    <w:rsid w:val="00915352"/>
    <w:rsid w:val="00925226"/>
    <w:rsid w:val="00935E0F"/>
    <w:rsid w:val="00941916"/>
    <w:rsid w:val="009621EC"/>
    <w:rsid w:val="009702B9"/>
    <w:rsid w:val="00992515"/>
    <w:rsid w:val="009C6FC4"/>
    <w:rsid w:val="009C729D"/>
    <w:rsid w:val="009D108F"/>
    <w:rsid w:val="009D4696"/>
    <w:rsid w:val="009D7CF3"/>
    <w:rsid w:val="009E393D"/>
    <w:rsid w:val="009F6438"/>
    <w:rsid w:val="00A07149"/>
    <w:rsid w:val="00A07C3F"/>
    <w:rsid w:val="00A1652E"/>
    <w:rsid w:val="00A24B62"/>
    <w:rsid w:val="00A4194C"/>
    <w:rsid w:val="00A41A67"/>
    <w:rsid w:val="00A47450"/>
    <w:rsid w:val="00A5368E"/>
    <w:rsid w:val="00A6365F"/>
    <w:rsid w:val="00A6687E"/>
    <w:rsid w:val="00A80C68"/>
    <w:rsid w:val="00AB77F6"/>
    <w:rsid w:val="00AE6B57"/>
    <w:rsid w:val="00AF5502"/>
    <w:rsid w:val="00AF7424"/>
    <w:rsid w:val="00AF7C3D"/>
    <w:rsid w:val="00B22F8A"/>
    <w:rsid w:val="00B238FA"/>
    <w:rsid w:val="00B25CCB"/>
    <w:rsid w:val="00B47FC9"/>
    <w:rsid w:val="00B52518"/>
    <w:rsid w:val="00B566F5"/>
    <w:rsid w:val="00B85A4A"/>
    <w:rsid w:val="00B9006B"/>
    <w:rsid w:val="00B90BD5"/>
    <w:rsid w:val="00BD0455"/>
    <w:rsid w:val="00BE0A8B"/>
    <w:rsid w:val="00C10332"/>
    <w:rsid w:val="00C15A77"/>
    <w:rsid w:val="00C212CF"/>
    <w:rsid w:val="00C34F36"/>
    <w:rsid w:val="00C616DC"/>
    <w:rsid w:val="00C66DB5"/>
    <w:rsid w:val="00C736B3"/>
    <w:rsid w:val="00C76618"/>
    <w:rsid w:val="00CA1717"/>
    <w:rsid w:val="00CA480C"/>
    <w:rsid w:val="00CB0437"/>
    <w:rsid w:val="00CB546D"/>
    <w:rsid w:val="00CC40E2"/>
    <w:rsid w:val="00CD5577"/>
    <w:rsid w:val="00D04F48"/>
    <w:rsid w:val="00D23F67"/>
    <w:rsid w:val="00D3271F"/>
    <w:rsid w:val="00D607F1"/>
    <w:rsid w:val="00D82468"/>
    <w:rsid w:val="00D9686C"/>
    <w:rsid w:val="00DA1AF0"/>
    <w:rsid w:val="00DB08AC"/>
    <w:rsid w:val="00DB2305"/>
    <w:rsid w:val="00DB4900"/>
    <w:rsid w:val="00DD6A97"/>
    <w:rsid w:val="00DE5EA9"/>
    <w:rsid w:val="00DF747E"/>
    <w:rsid w:val="00DF7AB3"/>
    <w:rsid w:val="00E01FF5"/>
    <w:rsid w:val="00E13162"/>
    <w:rsid w:val="00E13CBE"/>
    <w:rsid w:val="00E3235D"/>
    <w:rsid w:val="00E36E96"/>
    <w:rsid w:val="00E43445"/>
    <w:rsid w:val="00E6170F"/>
    <w:rsid w:val="00E77FDF"/>
    <w:rsid w:val="00E8637D"/>
    <w:rsid w:val="00EA3874"/>
    <w:rsid w:val="00EA428F"/>
    <w:rsid w:val="00EB304E"/>
    <w:rsid w:val="00EB5F18"/>
    <w:rsid w:val="00EC768B"/>
    <w:rsid w:val="00ED0992"/>
    <w:rsid w:val="00ED517E"/>
    <w:rsid w:val="00ED53F2"/>
    <w:rsid w:val="00EE42EC"/>
    <w:rsid w:val="00EE7E4B"/>
    <w:rsid w:val="00EF4BBC"/>
    <w:rsid w:val="00EF6BC2"/>
    <w:rsid w:val="00F22C65"/>
    <w:rsid w:val="00F263AC"/>
    <w:rsid w:val="00F272E5"/>
    <w:rsid w:val="00F31B97"/>
    <w:rsid w:val="00F42784"/>
    <w:rsid w:val="00F81C8F"/>
    <w:rsid w:val="00F9085F"/>
    <w:rsid w:val="00F95249"/>
    <w:rsid w:val="00FA2D09"/>
    <w:rsid w:val="00FC6385"/>
    <w:rsid w:val="00FD30FE"/>
    <w:rsid w:val="00FE6980"/>
    <w:rsid w:val="00FE712D"/>
    <w:rsid w:val="00FE7E7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8962">
      <o:colormru v:ext="edit" colors="#aadeaf"/>
      <o:colormenu v:ext="edit" fillcolor="#aadea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C6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48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4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8BC"/>
    <w:rPr>
      <w:rFonts w:ascii="Tahoma" w:hAnsi="Tahoma" w:cs="Tahoma"/>
      <w:sz w:val="16"/>
      <w:szCs w:val="16"/>
    </w:rPr>
  </w:style>
  <w:style w:type="paragraph" w:styleId="Header">
    <w:name w:val="header"/>
    <w:basedOn w:val="Normal"/>
    <w:link w:val="HeaderChar"/>
    <w:uiPriority w:val="99"/>
    <w:semiHidden/>
    <w:unhideWhenUsed/>
    <w:rsid w:val="005F6A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6A56"/>
  </w:style>
  <w:style w:type="paragraph" w:styleId="Footer">
    <w:name w:val="footer"/>
    <w:basedOn w:val="Normal"/>
    <w:link w:val="FooterChar"/>
    <w:uiPriority w:val="99"/>
    <w:semiHidden/>
    <w:unhideWhenUsed/>
    <w:rsid w:val="005F6A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F6A56"/>
  </w:style>
</w:styles>
</file>

<file path=word/webSettings.xml><?xml version="1.0" encoding="utf-8"?>
<w:webSettings xmlns:r="http://schemas.openxmlformats.org/officeDocument/2006/relationships" xmlns:w="http://schemas.openxmlformats.org/wordprocessingml/2006/main">
  <w:divs>
    <w:div w:id="103354142">
      <w:bodyDiv w:val="1"/>
      <w:marLeft w:val="0"/>
      <w:marRight w:val="0"/>
      <w:marTop w:val="0"/>
      <w:marBottom w:val="0"/>
      <w:divBdr>
        <w:top w:val="none" w:sz="0" w:space="0" w:color="auto"/>
        <w:left w:val="none" w:sz="0" w:space="0" w:color="auto"/>
        <w:bottom w:val="none" w:sz="0" w:space="0" w:color="auto"/>
        <w:right w:val="none" w:sz="0" w:space="0" w:color="auto"/>
      </w:divBdr>
    </w:div>
    <w:div w:id="208996770">
      <w:bodyDiv w:val="1"/>
      <w:marLeft w:val="0"/>
      <w:marRight w:val="0"/>
      <w:marTop w:val="0"/>
      <w:marBottom w:val="0"/>
      <w:divBdr>
        <w:top w:val="none" w:sz="0" w:space="0" w:color="auto"/>
        <w:left w:val="none" w:sz="0" w:space="0" w:color="auto"/>
        <w:bottom w:val="none" w:sz="0" w:space="0" w:color="auto"/>
        <w:right w:val="none" w:sz="0" w:space="0" w:color="auto"/>
      </w:divBdr>
    </w:div>
    <w:div w:id="226112343">
      <w:bodyDiv w:val="1"/>
      <w:marLeft w:val="0"/>
      <w:marRight w:val="0"/>
      <w:marTop w:val="0"/>
      <w:marBottom w:val="0"/>
      <w:divBdr>
        <w:top w:val="none" w:sz="0" w:space="0" w:color="auto"/>
        <w:left w:val="none" w:sz="0" w:space="0" w:color="auto"/>
        <w:bottom w:val="none" w:sz="0" w:space="0" w:color="auto"/>
        <w:right w:val="none" w:sz="0" w:space="0" w:color="auto"/>
      </w:divBdr>
    </w:div>
    <w:div w:id="237789906">
      <w:bodyDiv w:val="1"/>
      <w:marLeft w:val="0"/>
      <w:marRight w:val="0"/>
      <w:marTop w:val="0"/>
      <w:marBottom w:val="0"/>
      <w:divBdr>
        <w:top w:val="none" w:sz="0" w:space="0" w:color="auto"/>
        <w:left w:val="none" w:sz="0" w:space="0" w:color="auto"/>
        <w:bottom w:val="none" w:sz="0" w:space="0" w:color="auto"/>
        <w:right w:val="none" w:sz="0" w:space="0" w:color="auto"/>
      </w:divBdr>
    </w:div>
    <w:div w:id="511798827">
      <w:bodyDiv w:val="1"/>
      <w:marLeft w:val="0"/>
      <w:marRight w:val="0"/>
      <w:marTop w:val="0"/>
      <w:marBottom w:val="0"/>
      <w:divBdr>
        <w:top w:val="none" w:sz="0" w:space="0" w:color="auto"/>
        <w:left w:val="none" w:sz="0" w:space="0" w:color="auto"/>
        <w:bottom w:val="none" w:sz="0" w:space="0" w:color="auto"/>
        <w:right w:val="none" w:sz="0" w:space="0" w:color="auto"/>
      </w:divBdr>
    </w:div>
    <w:div w:id="553660341">
      <w:bodyDiv w:val="1"/>
      <w:marLeft w:val="0"/>
      <w:marRight w:val="0"/>
      <w:marTop w:val="0"/>
      <w:marBottom w:val="0"/>
      <w:divBdr>
        <w:top w:val="none" w:sz="0" w:space="0" w:color="auto"/>
        <w:left w:val="none" w:sz="0" w:space="0" w:color="auto"/>
        <w:bottom w:val="none" w:sz="0" w:space="0" w:color="auto"/>
        <w:right w:val="none" w:sz="0" w:space="0" w:color="auto"/>
      </w:divBdr>
    </w:div>
    <w:div w:id="558633254">
      <w:bodyDiv w:val="1"/>
      <w:marLeft w:val="0"/>
      <w:marRight w:val="0"/>
      <w:marTop w:val="0"/>
      <w:marBottom w:val="0"/>
      <w:divBdr>
        <w:top w:val="none" w:sz="0" w:space="0" w:color="auto"/>
        <w:left w:val="none" w:sz="0" w:space="0" w:color="auto"/>
        <w:bottom w:val="none" w:sz="0" w:space="0" w:color="auto"/>
        <w:right w:val="none" w:sz="0" w:space="0" w:color="auto"/>
      </w:divBdr>
    </w:div>
    <w:div w:id="622812715">
      <w:bodyDiv w:val="1"/>
      <w:marLeft w:val="0"/>
      <w:marRight w:val="0"/>
      <w:marTop w:val="0"/>
      <w:marBottom w:val="0"/>
      <w:divBdr>
        <w:top w:val="none" w:sz="0" w:space="0" w:color="auto"/>
        <w:left w:val="none" w:sz="0" w:space="0" w:color="auto"/>
        <w:bottom w:val="none" w:sz="0" w:space="0" w:color="auto"/>
        <w:right w:val="none" w:sz="0" w:space="0" w:color="auto"/>
      </w:divBdr>
    </w:div>
    <w:div w:id="765465730">
      <w:bodyDiv w:val="1"/>
      <w:marLeft w:val="0"/>
      <w:marRight w:val="0"/>
      <w:marTop w:val="0"/>
      <w:marBottom w:val="0"/>
      <w:divBdr>
        <w:top w:val="none" w:sz="0" w:space="0" w:color="auto"/>
        <w:left w:val="none" w:sz="0" w:space="0" w:color="auto"/>
        <w:bottom w:val="none" w:sz="0" w:space="0" w:color="auto"/>
        <w:right w:val="none" w:sz="0" w:space="0" w:color="auto"/>
      </w:divBdr>
    </w:div>
    <w:div w:id="786780207">
      <w:bodyDiv w:val="1"/>
      <w:marLeft w:val="0"/>
      <w:marRight w:val="0"/>
      <w:marTop w:val="0"/>
      <w:marBottom w:val="0"/>
      <w:divBdr>
        <w:top w:val="none" w:sz="0" w:space="0" w:color="auto"/>
        <w:left w:val="none" w:sz="0" w:space="0" w:color="auto"/>
        <w:bottom w:val="none" w:sz="0" w:space="0" w:color="auto"/>
        <w:right w:val="none" w:sz="0" w:space="0" w:color="auto"/>
      </w:divBdr>
    </w:div>
    <w:div w:id="803742849">
      <w:bodyDiv w:val="1"/>
      <w:marLeft w:val="0"/>
      <w:marRight w:val="0"/>
      <w:marTop w:val="0"/>
      <w:marBottom w:val="0"/>
      <w:divBdr>
        <w:top w:val="none" w:sz="0" w:space="0" w:color="auto"/>
        <w:left w:val="none" w:sz="0" w:space="0" w:color="auto"/>
        <w:bottom w:val="none" w:sz="0" w:space="0" w:color="auto"/>
        <w:right w:val="none" w:sz="0" w:space="0" w:color="auto"/>
      </w:divBdr>
    </w:div>
    <w:div w:id="1014040198">
      <w:bodyDiv w:val="1"/>
      <w:marLeft w:val="0"/>
      <w:marRight w:val="0"/>
      <w:marTop w:val="0"/>
      <w:marBottom w:val="0"/>
      <w:divBdr>
        <w:top w:val="none" w:sz="0" w:space="0" w:color="auto"/>
        <w:left w:val="none" w:sz="0" w:space="0" w:color="auto"/>
        <w:bottom w:val="none" w:sz="0" w:space="0" w:color="auto"/>
        <w:right w:val="none" w:sz="0" w:space="0" w:color="auto"/>
      </w:divBdr>
    </w:div>
    <w:div w:id="1023551331">
      <w:bodyDiv w:val="1"/>
      <w:marLeft w:val="0"/>
      <w:marRight w:val="0"/>
      <w:marTop w:val="0"/>
      <w:marBottom w:val="0"/>
      <w:divBdr>
        <w:top w:val="none" w:sz="0" w:space="0" w:color="auto"/>
        <w:left w:val="none" w:sz="0" w:space="0" w:color="auto"/>
        <w:bottom w:val="none" w:sz="0" w:space="0" w:color="auto"/>
        <w:right w:val="none" w:sz="0" w:space="0" w:color="auto"/>
      </w:divBdr>
    </w:div>
    <w:div w:id="1034500618">
      <w:bodyDiv w:val="1"/>
      <w:marLeft w:val="0"/>
      <w:marRight w:val="0"/>
      <w:marTop w:val="0"/>
      <w:marBottom w:val="0"/>
      <w:divBdr>
        <w:top w:val="none" w:sz="0" w:space="0" w:color="auto"/>
        <w:left w:val="none" w:sz="0" w:space="0" w:color="auto"/>
        <w:bottom w:val="none" w:sz="0" w:space="0" w:color="auto"/>
        <w:right w:val="none" w:sz="0" w:space="0" w:color="auto"/>
      </w:divBdr>
    </w:div>
    <w:div w:id="1054737523">
      <w:bodyDiv w:val="1"/>
      <w:marLeft w:val="0"/>
      <w:marRight w:val="0"/>
      <w:marTop w:val="0"/>
      <w:marBottom w:val="0"/>
      <w:divBdr>
        <w:top w:val="none" w:sz="0" w:space="0" w:color="auto"/>
        <w:left w:val="none" w:sz="0" w:space="0" w:color="auto"/>
        <w:bottom w:val="none" w:sz="0" w:space="0" w:color="auto"/>
        <w:right w:val="none" w:sz="0" w:space="0" w:color="auto"/>
      </w:divBdr>
    </w:div>
    <w:div w:id="1056199984">
      <w:bodyDiv w:val="1"/>
      <w:marLeft w:val="0"/>
      <w:marRight w:val="0"/>
      <w:marTop w:val="0"/>
      <w:marBottom w:val="0"/>
      <w:divBdr>
        <w:top w:val="none" w:sz="0" w:space="0" w:color="auto"/>
        <w:left w:val="none" w:sz="0" w:space="0" w:color="auto"/>
        <w:bottom w:val="none" w:sz="0" w:space="0" w:color="auto"/>
        <w:right w:val="none" w:sz="0" w:space="0" w:color="auto"/>
      </w:divBdr>
    </w:div>
    <w:div w:id="1152335300">
      <w:bodyDiv w:val="1"/>
      <w:marLeft w:val="0"/>
      <w:marRight w:val="0"/>
      <w:marTop w:val="0"/>
      <w:marBottom w:val="0"/>
      <w:divBdr>
        <w:top w:val="none" w:sz="0" w:space="0" w:color="auto"/>
        <w:left w:val="none" w:sz="0" w:space="0" w:color="auto"/>
        <w:bottom w:val="none" w:sz="0" w:space="0" w:color="auto"/>
        <w:right w:val="none" w:sz="0" w:space="0" w:color="auto"/>
      </w:divBdr>
    </w:div>
    <w:div w:id="1249077057">
      <w:bodyDiv w:val="1"/>
      <w:marLeft w:val="0"/>
      <w:marRight w:val="0"/>
      <w:marTop w:val="0"/>
      <w:marBottom w:val="0"/>
      <w:divBdr>
        <w:top w:val="none" w:sz="0" w:space="0" w:color="auto"/>
        <w:left w:val="none" w:sz="0" w:space="0" w:color="auto"/>
        <w:bottom w:val="none" w:sz="0" w:space="0" w:color="auto"/>
        <w:right w:val="none" w:sz="0" w:space="0" w:color="auto"/>
      </w:divBdr>
    </w:div>
    <w:div w:id="1273587888">
      <w:bodyDiv w:val="1"/>
      <w:marLeft w:val="0"/>
      <w:marRight w:val="0"/>
      <w:marTop w:val="0"/>
      <w:marBottom w:val="0"/>
      <w:divBdr>
        <w:top w:val="none" w:sz="0" w:space="0" w:color="auto"/>
        <w:left w:val="none" w:sz="0" w:space="0" w:color="auto"/>
        <w:bottom w:val="none" w:sz="0" w:space="0" w:color="auto"/>
        <w:right w:val="none" w:sz="0" w:space="0" w:color="auto"/>
      </w:divBdr>
    </w:div>
    <w:div w:id="1386754028">
      <w:bodyDiv w:val="1"/>
      <w:marLeft w:val="0"/>
      <w:marRight w:val="0"/>
      <w:marTop w:val="0"/>
      <w:marBottom w:val="0"/>
      <w:divBdr>
        <w:top w:val="none" w:sz="0" w:space="0" w:color="auto"/>
        <w:left w:val="none" w:sz="0" w:space="0" w:color="auto"/>
        <w:bottom w:val="none" w:sz="0" w:space="0" w:color="auto"/>
        <w:right w:val="none" w:sz="0" w:space="0" w:color="auto"/>
      </w:divBdr>
    </w:div>
    <w:div w:id="1388141754">
      <w:bodyDiv w:val="1"/>
      <w:marLeft w:val="0"/>
      <w:marRight w:val="0"/>
      <w:marTop w:val="0"/>
      <w:marBottom w:val="0"/>
      <w:divBdr>
        <w:top w:val="none" w:sz="0" w:space="0" w:color="auto"/>
        <w:left w:val="none" w:sz="0" w:space="0" w:color="auto"/>
        <w:bottom w:val="none" w:sz="0" w:space="0" w:color="auto"/>
        <w:right w:val="none" w:sz="0" w:space="0" w:color="auto"/>
      </w:divBdr>
    </w:div>
    <w:div w:id="1486774781">
      <w:bodyDiv w:val="1"/>
      <w:marLeft w:val="0"/>
      <w:marRight w:val="0"/>
      <w:marTop w:val="0"/>
      <w:marBottom w:val="0"/>
      <w:divBdr>
        <w:top w:val="none" w:sz="0" w:space="0" w:color="auto"/>
        <w:left w:val="none" w:sz="0" w:space="0" w:color="auto"/>
        <w:bottom w:val="none" w:sz="0" w:space="0" w:color="auto"/>
        <w:right w:val="none" w:sz="0" w:space="0" w:color="auto"/>
      </w:divBdr>
    </w:div>
    <w:div w:id="1500388709">
      <w:bodyDiv w:val="1"/>
      <w:marLeft w:val="0"/>
      <w:marRight w:val="0"/>
      <w:marTop w:val="0"/>
      <w:marBottom w:val="0"/>
      <w:divBdr>
        <w:top w:val="none" w:sz="0" w:space="0" w:color="auto"/>
        <w:left w:val="none" w:sz="0" w:space="0" w:color="auto"/>
        <w:bottom w:val="none" w:sz="0" w:space="0" w:color="auto"/>
        <w:right w:val="none" w:sz="0" w:space="0" w:color="auto"/>
      </w:divBdr>
    </w:div>
    <w:div w:id="1524979737">
      <w:bodyDiv w:val="1"/>
      <w:marLeft w:val="0"/>
      <w:marRight w:val="0"/>
      <w:marTop w:val="0"/>
      <w:marBottom w:val="0"/>
      <w:divBdr>
        <w:top w:val="none" w:sz="0" w:space="0" w:color="auto"/>
        <w:left w:val="none" w:sz="0" w:space="0" w:color="auto"/>
        <w:bottom w:val="none" w:sz="0" w:space="0" w:color="auto"/>
        <w:right w:val="none" w:sz="0" w:space="0" w:color="auto"/>
      </w:divBdr>
    </w:div>
    <w:div w:id="1551846696">
      <w:bodyDiv w:val="1"/>
      <w:marLeft w:val="0"/>
      <w:marRight w:val="0"/>
      <w:marTop w:val="0"/>
      <w:marBottom w:val="0"/>
      <w:divBdr>
        <w:top w:val="none" w:sz="0" w:space="0" w:color="auto"/>
        <w:left w:val="none" w:sz="0" w:space="0" w:color="auto"/>
        <w:bottom w:val="none" w:sz="0" w:space="0" w:color="auto"/>
        <w:right w:val="none" w:sz="0" w:space="0" w:color="auto"/>
      </w:divBdr>
    </w:div>
    <w:div w:id="1640841844">
      <w:bodyDiv w:val="1"/>
      <w:marLeft w:val="0"/>
      <w:marRight w:val="0"/>
      <w:marTop w:val="0"/>
      <w:marBottom w:val="0"/>
      <w:divBdr>
        <w:top w:val="none" w:sz="0" w:space="0" w:color="auto"/>
        <w:left w:val="none" w:sz="0" w:space="0" w:color="auto"/>
        <w:bottom w:val="none" w:sz="0" w:space="0" w:color="auto"/>
        <w:right w:val="none" w:sz="0" w:space="0" w:color="auto"/>
      </w:divBdr>
    </w:div>
    <w:div w:id="1670056650">
      <w:bodyDiv w:val="1"/>
      <w:marLeft w:val="0"/>
      <w:marRight w:val="0"/>
      <w:marTop w:val="0"/>
      <w:marBottom w:val="0"/>
      <w:divBdr>
        <w:top w:val="none" w:sz="0" w:space="0" w:color="auto"/>
        <w:left w:val="none" w:sz="0" w:space="0" w:color="auto"/>
        <w:bottom w:val="none" w:sz="0" w:space="0" w:color="auto"/>
        <w:right w:val="none" w:sz="0" w:space="0" w:color="auto"/>
      </w:divBdr>
    </w:div>
    <w:div w:id="1670936921">
      <w:bodyDiv w:val="1"/>
      <w:marLeft w:val="0"/>
      <w:marRight w:val="0"/>
      <w:marTop w:val="0"/>
      <w:marBottom w:val="0"/>
      <w:divBdr>
        <w:top w:val="none" w:sz="0" w:space="0" w:color="auto"/>
        <w:left w:val="none" w:sz="0" w:space="0" w:color="auto"/>
        <w:bottom w:val="none" w:sz="0" w:space="0" w:color="auto"/>
        <w:right w:val="none" w:sz="0" w:space="0" w:color="auto"/>
      </w:divBdr>
    </w:div>
    <w:div w:id="1817254681">
      <w:bodyDiv w:val="1"/>
      <w:marLeft w:val="0"/>
      <w:marRight w:val="0"/>
      <w:marTop w:val="0"/>
      <w:marBottom w:val="0"/>
      <w:divBdr>
        <w:top w:val="none" w:sz="0" w:space="0" w:color="auto"/>
        <w:left w:val="none" w:sz="0" w:space="0" w:color="auto"/>
        <w:bottom w:val="none" w:sz="0" w:space="0" w:color="auto"/>
        <w:right w:val="none" w:sz="0" w:space="0" w:color="auto"/>
      </w:divBdr>
    </w:div>
    <w:div w:id="1857883118">
      <w:bodyDiv w:val="1"/>
      <w:marLeft w:val="0"/>
      <w:marRight w:val="0"/>
      <w:marTop w:val="0"/>
      <w:marBottom w:val="0"/>
      <w:divBdr>
        <w:top w:val="none" w:sz="0" w:space="0" w:color="auto"/>
        <w:left w:val="none" w:sz="0" w:space="0" w:color="auto"/>
        <w:bottom w:val="none" w:sz="0" w:space="0" w:color="auto"/>
        <w:right w:val="none" w:sz="0" w:space="0" w:color="auto"/>
      </w:divBdr>
    </w:div>
    <w:div w:id="2034112431">
      <w:bodyDiv w:val="1"/>
      <w:marLeft w:val="0"/>
      <w:marRight w:val="0"/>
      <w:marTop w:val="0"/>
      <w:marBottom w:val="0"/>
      <w:divBdr>
        <w:top w:val="none" w:sz="0" w:space="0" w:color="auto"/>
        <w:left w:val="none" w:sz="0" w:space="0" w:color="auto"/>
        <w:bottom w:val="none" w:sz="0" w:space="0" w:color="auto"/>
        <w:right w:val="none" w:sz="0" w:space="0" w:color="auto"/>
      </w:divBdr>
    </w:div>
    <w:div w:id="212371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96</cp:revision>
  <dcterms:created xsi:type="dcterms:W3CDTF">2013-01-08T06:21:00Z</dcterms:created>
  <dcterms:modified xsi:type="dcterms:W3CDTF">2013-06-19T05:54:00Z</dcterms:modified>
</cp:coreProperties>
</file>